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3340"/>
        <w:gridCol w:w="7648"/>
      </w:tblGrid>
      <w:tr w:rsidR="00D974B4" w:rsidRPr="00613849" w:rsidTr="00A578DE">
        <w:trPr>
          <w:trHeight w:val="2262"/>
        </w:trPr>
        <w:tc>
          <w:tcPr>
            <w:tcW w:w="1520" w:type="pct"/>
            <w:shd w:val="clear" w:color="auto" w:fill="auto"/>
          </w:tcPr>
          <w:p w:rsidR="00D974B4" w:rsidRPr="00D974B4" w:rsidRDefault="00D974B4" w:rsidP="00D974B4">
            <w:pPr>
              <w:pStyle w:val="Iauiue"/>
              <w:rPr>
                <w:rFonts w:ascii="Times New Roman" w:hAnsi="Times New Roman"/>
                <w:color w:val="0000FF"/>
                <w:sz w:val="16"/>
              </w:rPr>
            </w:pPr>
            <w:bookmarkStart w:id="0" w:name="OLE_LINK1"/>
            <w:r w:rsidRPr="00D974B4">
              <w:rPr>
                <w:rFonts w:ascii="Times New Roman" w:hAnsi="Times New Roman"/>
                <w:b/>
                <w:noProof/>
                <w:sz w:val="40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29976399" wp14:editId="2FD49DB8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105410</wp:posOffset>
                  </wp:positionV>
                  <wp:extent cx="914400" cy="914400"/>
                  <wp:effectExtent l="0" t="0" r="0" b="0"/>
                  <wp:wrapNone/>
                  <wp:docPr id="1" name="Рисунок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74B4" w:rsidRPr="00D974B4" w:rsidRDefault="00D974B4" w:rsidP="00D974B4">
            <w:pPr>
              <w:pStyle w:val="Iauiue"/>
              <w:rPr>
                <w:rFonts w:ascii="Times New Roman" w:hAnsi="Times New Roman"/>
                <w:color w:val="0000FF"/>
                <w:sz w:val="16"/>
              </w:rPr>
            </w:pPr>
          </w:p>
          <w:p w:rsidR="00D974B4" w:rsidRPr="00D974B4" w:rsidRDefault="00D974B4" w:rsidP="00D974B4">
            <w:pPr>
              <w:pStyle w:val="Iauiue"/>
              <w:rPr>
                <w:rFonts w:ascii="Times New Roman" w:hAnsi="Times New Roman"/>
                <w:color w:val="0000FF"/>
                <w:sz w:val="16"/>
              </w:rPr>
            </w:pPr>
          </w:p>
          <w:p w:rsidR="00D974B4" w:rsidRPr="00D974B4" w:rsidRDefault="00D974B4" w:rsidP="00D974B4">
            <w:pPr>
              <w:pStyle w:val="Iauiue"/>
              <w:rPr>
                <w:rFonts w:ascii="Times New Roman" w:hAnsi="Times New Roman"/>
                <w:color w:val="0000FF"/>
                <w:sz w:val="16"/>
              </w:rPr>
            </w:pPr>
          </w:p>
          <w:p w:rsidR="00D974B4" w:rsidRPr="00D974B4" w:rsidRDefault="00D974B4" w:rsidP="00D974B4">
            <w:pPr>
              <w:pStyle w:val="Iauiue"/>
              <w:ind w:firstLine="708"/>
              <w:rPr>
                <w:rFonts w:ascii="Times New Roman" w:hAnsi="Times New Roman"/>
                <w:color w:val="0000FF"/>
                <w:sz w:val="16"/>
              </w:rPr>
            </w:pPr>
          </w:p>
          <w:p w:rsidR="00D974B4" w:rsidRPr="00D974B4" w:rsidRDefault="00D974B4" w:rsidP="00D974B4">
            <w:pPr>
              <w:pStyle w:val="Iauiue"/>
              <w:rPr>
                <w:rFonts w:ascii="Times New Roman" w:hAnsi="Times New Roman"/>
                <w:color w:val="0000FF"/>
                <w:sz w:val="16"/>
              </w:rPr>
            </w:pPr>
          </w:p>
          <w:p w:rsidR="00D974B4" w:rsidRPr="00D974B4" w:rsidRDefault="00D974B4" w:rsidP="00D974B4">
            <w:pPr>
              <w:pStyle w:val="Iauiue"/>
              <w:rPr>
                <w:rFonts w:ascii="Times New Roman" w:hAnsi="Times New Roman"/>
                <w:color w:val="0000FF"/>
                <w:sz w:val="16"/>
              </w:rPr>
            </w:pPr>
          </w:p>
          <w:p w:rsidR="00D974B4" w:rsidRPr="00D974B4" w:rsidRDefault="00D974B4" w:rsidP="00D974B4">
            <w:pPr>
              <w:pStyle w:val="Iauiue"/>
              <w:rPr>
                <w:rFonts w:ascii="Times New Roman" w:hAnsi="Times New Roman"/>
                <w:color w:val="0000FF"/>
                <w:sz w:val="16"/>
              </w:rPr>
            </w:pPr>
          </w:p>
          <w:p w:rsidR="00655967" w:rsidRDefault="00655967" w:rsidP="00D974B4">
            <w:pPr>
              <w:pStyle w:val="Iauiue"/>
              <w:rPr>
                <w:rFonts w:ascii="Times New Roman" w:hAnsi="Times New Roman"/>
                <w:color w:val="0000FF"/>
                <w:sz w:val="20"/>
              </w:rPr>
            </w:pPr>
          </w:p>
          <w:p w:rsidR="00D974B4" w:rsidRPr="00CA5663" w:rsidRDefault="00CA5663" w:rsidP="00D974B4">
            <w:pPr>
              <w:pStyle w:val="Iauiue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Акционерное Общество</w:t>
            </w:r>
          </w:p>
          <w:p w:rsidR="00D974B4" w:rsidRPr="00D974B4" w:rsidRDefault="00CA5663" w:rsidP="005A633A">
            <w:pPr>
              <w:pStyle w:val="Iauiue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Коммерческий Банк</w:t>
            </w:r>
          </w:p>
          <w:p w:rsidR="00D974B4" w:rsidRPr="00D974B4" w:rsidRDefault="00CA5663" w:rsidP="00CA5663">
            <w:pPr>
              <w:pStyle w:val="Iauiue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         «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</w:rPr>
              <w:t>Приобье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</w:rPr>
              <w:t>»</w:t>
            </w:r>
          </w:p>
        </w:tc>
        <w:tc>
          <w:tcPr>
            <w:tcW w:w="3480" w:type="pct"/>
            <w:shd w:val="clear" w:color="auto" w:fill="auto"/>
          </w:tcPr>
          <w:p w:rsidR="0058654D" w:rsidRPr="00842F42" w:rsidRDefault="0058654D" w:rsidP="00D974B4">
            <w:pPr>
              <w:spacing w:after="0" w:line="240" w:lineRule="auto"/>
              <w:ind w:right="-16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D974B4" w:rsidRPr="00613849" w:rsidRDefault="00D974B4" w:rsidP="00E00D4B">
            <w:pPr>
              <w:spacing w:after="0" w:line="240" w:lineRule="auto"/>
              <w:ind w:right="-16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61384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УТВЕРЖДЕНО</w:t>
            </w:r>
          </w:p>
          <w:p w:rsidR="00D974B4" w:rsidRPr="00613849" w:rsidRDefault="00D974B4" w:rsidP="00D974B4">
            <w:pPr>
              <w:spacing w:after="0" w:line="240" w:lineRule="auto"/>
              <w:ind w:right="-16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1384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Правлением </w:t>
            </w:r>
            <w:r w:rsidR="0042325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Банка</w:t>
            </w:r>
          </w:p>
          <w:p w:rsidR="00D974B4" w:rsidRPr="00613849" w:rsidRDefault="00D974B4" w:rsidP="00D974B4">
            <w:pPr>
              <w:pStyle w:val="Iauiue"/>
              <w:ind w:right="-16"/>
              <w:jc w:val="right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613849">
              <w:rPr>
                <w:rFonts w:ascii="Times New Roman" w:hAnsi="Times New Roman"/>
                <w:b/>
                <w:color w:val="0000FF"/>
                <w:szCs w:val="24"/>
              </w:rPr>
              <w:t>протокол от</w:t>
            </w:r>
            <w:r w:rsidR="00A81AB5">
              <w:rPr>
                <w:rFonts w:ascii="Times New Roman" w:hAnsi="Times New Roman"/>
                <w:b/>
                <w:color w:val="0000FF"/>
                <w:szCs w:val="24"/>
              </w:rPr>
              <w:t xml:space="preserve"> </w:t>
            </w:r>
            <w:r w:rsidR="000E3A9C">
              <w:rPr>
                <w:rFonts w:ascii="Times New Roman" w:hAnsi="Times New Roman"/>
                <w:b/>
                <w:color w:val="0000FF"/>
                <w:szCs w:val="24"/>
              </w:rPr>
              <w:t>18</w:t>
            </w:r>
            <w:r w:rsidR="00A5766A">
              <w:rPr>
                <w:rFonts w:ascii="Times New Roman" w:hAnsi="Times New Roman"/>
                <w:b/>
                <w:color w:val="0000FF"/>
                <w:szCs w:val="24"/>
              </w:rPr>
              <w:t>.</w:t>
            </w:r>
            <w:r w:rsidR="0074439A">
              <w:rPr>
                <w:rFonts w:ascii="Times New Roman" w:hAnsi="Times New Roman"/>
                <w:b/>
                <w:color w:val="0000FF"/>
                <w:szCs w:val="24"/>
              </w:rPr>
              <w:t>1</w:t>
            </w:r>
            <w:r w:rsidR="002D08CA">
              <w:rPr>
                <w:rFonts w:ascii="Times New Roman" w:hAnsi="Times New Roman"/>
                <w:b/>
                <w:color w:val="0000FF"/>
                <w:szCs w:val="24"/>
              </w:rPr>
              <w:t>2</w:t>
            </w:r>
            <w:r w:rsidR="005255D2" w:rsidRPr="005255D2">
              <w:rPr>
                <w:rFonts w:ascii="Times New Roman" w:hAnsi="Times New Roman"/>
                <w:b/>
                <w:color w:val="0000FF"/>
                <w:szCs w:val="24"/>
              </w:rPr>
              <w:t>.</w:t>
            </w:r>
            <w:r w:rsidR="00122E5F">
              <w:rPr>
                <w:rFonts w:ascii="Times New Roman" w:hAnsi="Times New Roman"/>
                <w:b/>
                <w:color w:val="0000FF"/>
                <w:szCs w:val="24"/>
              </w:rPr>
              <w:t>20</w:t>
            </w:r>
            <w:r w:rsidR="00BB4B0C" w:rsidRPr="00332C03">
              <w:rPr>
                <w:rFonts w:ascii="Times New Roman" w:hAnsi="Times New Roman"/>
                <w:b/>
                <w:color w:val="0000FF"/>
                <w:szCs w:val="24"/>
              </w:rPr>
              <w:t>2</w:t>
            </w:r>
            <w:r w:rsidR="00C07A26">
              <w:rPr>
                <w:rFonts w:ascii="Times New Roman" w:hAnsi="Times New Roman"/>
                <w:b/>
                <w:color w:val="0000FF"/>
                <w:szCs w:val="24"/>
              </w:rPr>
              <w:t>3</w:t>
            </w:r>
            <w:r w:rsidRPr="00F70888">
              <w:rPr>
                <w:rFonts w:ascii="Times New Roman" w:hAnsi="Times New Roman"/>
                <w:b/>
                <w:color w:val="0033CC"/>
                <w:szCs w:val="24"/>
              </w:rPr>
              <w:t>г.</w:t>
            </w:r>
          </w:p>
          <w:p w:rsidR="00A578DE" w:rsidRDefault="00A5766A" w:rsidP="00A578DE">
            <w:pPr>
              <w:spacing w:after="0" w:line="240" w:lineRule="auto"/>
              <w:ind w:right="-16"/>
              <w:jc w:val="righ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Председател</w:t>
            </w:r>
            <w:r w:rsidR="00D6209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ь </w:t>
            </w:r>
            <w:r w:rsidR="007874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Правления</w:t>
            </w:r>
          </w:p>
          <w:p w:rsidR="00A578DE" w:rsidRPr="00613849" w:rsidRDefault="00A578DE" w:rsidP="00A578DE">
            <w:pPr>
              <w:spacing w:after="0" w:line="240" w:lineRule="auto"/>
              <w:ind w:right="-16"/>
              <w:jc w:val="righ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B0686" w:rsidRDefault="00A578DE" w:rsidP="00A578DE">
            <w:pPr>
              <w:pStyle w:val="Iauiue"/>
              <w:jc w:val="right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613849">
              <w:rPr>
                <w:rFonts w:ascii="Times New Roman" w:hAnsi="Times New Roman"/>
                <w:b/>
                <w:color w:val="0000FF"/>
                <w:szCs w:val="24"/>
              </w:rPr>
              <w:t>________________</w:t>
            </w:r>
            <w:r w:rsidR="00D62093">
              <w:rPr>
                <w:rFonts w:ascii="Times New Roman" w:hAnsi="Times New Roman"/>
                <w:b/>
                <w:color w:val="0000FF"/>
                <w:szCs w:val="24"/>
              </w:rPr>
              <w:t>Э.Н. Подкин</w:t>
            </w:r>
          </w:p>
          <w:p w:rsidR="00D974B4" w:rsidRPr="00613849" w:rsidRDefault="00D974B4" w:rsidP="002D08CA">
            <w:pPr>
              <w:pStyle w:val="Iauiue"/>
              <w:jc w:val="right"/>
              <w:rPr>
                <w:rFonts w:ascii="Times New Roman" w:hAnsi="Times New Roman"/>
                <w:b/>
                <w:szCs w:val="24"/>
              </w:rPr>
            </w:pPr>
            <w:r w:rsidRPr="00613849">
              <w:rPr>
                <w:rFonts w:ascii="Times New Roman" w:hAnsi="Times New Roman"/>
                <w:b/>
                <w:bCs/>
                <w:i/>
                <w:color w:val="0000FF"/>
                <w:szCs w:val="24"/>
              </w:rPr>
              <w:t xml:space="preserve">Вводятся в действие с </w:t>
            </w:r>
            <w:r w:rsidR="000E3A9C">
              <w:rPr>
                <w:rFonts w:ascii="Times New Roman" w:hAnsi="Times New Roman"/>
                <w:b/>
                <w:bCs/>
                <w:i/>
                <w:color w:val="0000FF"/>
                <w:szCs w:val="24"/>
              </w:rPr>
              <w:t>19</w:t>
            </w:r>
            <w:r w:rsidR="00A81AB5">
              <w:rPr>
                <w:rFonts w:ascii="Times New Roman" w:hAnsi="Times New Roman"/>
                <w:b/>
                <w:bCs/>
                <w:i/>
                <w:color w:val="0000FF"/>
                <w:szCs w:val="24"/>
              </w:rPr>
              <w:t>.</w:t>
            </w:r>
            <w:r w:rsidR="0074439A">
              <w:rPr>
                <w:rFonts w:ascii="Times New Roman" w:hAnsi="Times New Roman"/>
                <w:b/>
                <w:bCs/>
                <w:i/>
                <w:color w:val="0000FF"/>
                <w:szCs w:val="24"/>
              </w:rPr>
              <w:t>1</w:t>
            </w:r>
            <w:r w:rsidR="00F51AB3">
              <w:rPr>
                <w:rFonts w:ascii="Times New Roman" w:hAnsi="Times New Roman"/>
                <w:b/>
                <w:bCs/>
                <w:i/>
                <w:color w:val="0000FF"/>
                <w:szCs w:val="24"/>
              </w:rPr>
              <w:t>2</w:t>
            </w:r>
            <w:r w:rsidR="00F51A31">
              <w:rPr>
                <w:rFonts w:ascii="Times New Roman" w:hAnsi="Times New Roman"/>
                <w:b/>
                <w:bCs/>
                <w:i/>
                <w:color w:val="0000FF"/>
                <w:szCs w:val="24"/>
              </w:rPr>
              <w:t>.20</w:t>
            </w:r>
            <w:r w:rsidR="00BB4B0C" w:rsidRPr="00BB4B0C">
              <w:rPr>
                <w:rFonts w:ascii="Times New Roman" w:hAnsi="Times New Roman"/>
                <w:b/>
                <w:bCs/>
                <w:i/>
                <w:color w:val="0000FF"/>
                <w:szCs w:val="24"/>
              </w:rPr>
              <w:t>2</w:t>
            </w:r>
            <w:r w:rsidR="00C07A26">
              <w:rPr>
                <w:rFonts w:ascii="Times New Roman" w:hAnsi="Times New Roman"/>
                <w:b/>
                <w:bCs/>
                <w:i/>
                <w:color w:val="0000FF"/>
                <w:szCs w:val="24"/>
              </w:rPr>
              <w:t>3</w:t>
            </w:r>
            <w:r w:rsidR="00F51A31">
              <w:rPr>
                <w:rFonts w:ascii="Times New Roman" w:hAnsi="Times New Roman"/>
                <w:b/>
                <w:bCs/>
                <w:i/>
                <w:color w:val="0000FF"/>
                <w:szCs w:val="24"/>
              </w:rPr>
              <w:t xml:space="preserve"> г.</w:t>
            </w:r>
          </w:p>
        </w:tc>
      </w:tr>
    </w:tbl>
    <w:p w:rsidR="001A1252" w:rsidRPr="005D1A87" w:rsidRDefault="00D974B4" w:rsidP="00D974B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1A87">
        <w:rPr>
          <w:rFonts w:ascii="Times New Roman" w:hAnsi="Times New Roman" w:cs="Times New Roman"/>
          <w:b/>
          <w:sz w:val="30"/>
          <w:szCs w:val="30"/>
        </w:rPr>
        <w:t>УСЛОВИЯ</w:t>
      </w:r>
    </w:p>
    <w:p w:rsidR="00CE5061" w:rsidRPr="005D1A87" w:rsidRDefault="00D974B4" w:rsidP="00D974B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1A87">
        <w:rPr>
          <w:rFonts w:ascii="Times New Roman" w:hAnsi="Times New Roman" w:cs="Times New Roman"/>
          <w:b/>
          <w:sz w:val="30"/>
          <w:szCs w:val="30"/>
        </w:rPr>
        <w:t xml:space="preserve">привлечения денежных средств физических лиц </w:t>
      </w:r>
    </w:p>
    <w:p w:rsidR="007F2BBC" w:rsidRPr="005D1A87" w:rsidRDefault="00D974B4" w:rsidP="00D974B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1A87">
        <w:rPr>
          <w:rFonts w:ascii="Times New Roman" w:hAnsi="Times New Roman" w:cs="Times New Roman"/>
          <w:b/>
          <w:sz w:val="30"/>
          <w:szCs w:val="30"/>
        </w:rPr>
        <w:t>во вклады (в валюте РФ)</w:t>
      </w:r>
    </w:p>
    <w:p w:rsidR="0058654D" w:rsidRPr="005D1A87" w:rsidRDefault="0058654D" w:rsidP="00D974B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156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138"/>
        <w:gridCol w:w="1133"/>
        <w:gridCol w:w="1278"/>
        <w:gridCol w:w="1700"/>
        <w:gridCol w:w="1564"/>
        <w:gridCol w:w="2756"/>
      </w:tblGrid>
      <w:tr w:rsidR="00151D01" w:rsidRPr="00CC58D3" w:rsidTr="00CC0D61">
        <w:trPr>
          <w:trHeight w:val="780"/>
        </w:trPr>
        <w:tc>
          <w:tcPr>
            <w:tcW w:w="778" w:type="pct"/>
            <w:vMerge w:val="restart"/>
            <w:shd w:val="clear" w:color="000000" w:fill="C0C0C0"/>
            <w:vAlign w:val="center"/>
            <w:hideMark/>
          </w:tcPr>
          <w:p w:rsidR="001A1252" w:rsidRPr="00613849" w:rsidRDefault="001A1252" w:rsidP="00D9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Название вклада</w:t>
            </w:r>
          </w:p>
        </w:tc>
        <w:tc>
          <w:tcPr>
            <w:tcW w:w="502" w:type="pct"/>
            <w:vMerge w:val="restart"/>
            <w:shd w:val="clear" w:color="000000" w:fill="C0C0C0"/>
            <w:vAlign w:val="center"/>
            <w:hideMark/>
          </w:tcPr>
          <w:p w:rsidR="001A1252" w:rsidRPr="00613849" w:rsidRDefault="001A1252" w:rsidP="00D9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 xml:space="preserve">Ставка </w:t>
            </w:r>
            <w:r w:rsidR="00651BF0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(процентов</w:t>
            </w:r>
            <w:r w:rsidRPr="00651BF0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 xml:space="preserve"> годовых)</w:t>
            </w:r>
          </w:p>
        </w:tc>
        <w:tc>
          <w:tcPr>
            <w:tcW w:w="500" w:type="pct"/>
            <w:vMerge w:val="restart"/>
            <w:shd w:val="clear" w:color="000000" w:fill="C0C0C0"/>
            <w:vAlign w:val="center"/>
            <w:hideMark/>
          </w:tcPr>
          <w:p w:rsidR="001A1252" w:rsidRPr="00613849" w:rsidRDefault="001A1252" w:rsidP="00D9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Срок (дни)</w:t>
            </w:r>
          </w:p>
        </w:tc>
        <w:tc>
          <w:tcPr>
            <w:tcW w:w="564" w:type="pct"/>
            <w:vMerge w:val="restart"/>
            <w:shd w:val="clear" w:color="000000" w:fill="C0C0C0"/>
            <w:vAlign w:val="center"/>
            <w:hideMark/>
          </w:tcPr>
          <w:p w:rsidR="001A1252" w:rsidRPr="00613849" w:rsidRDefault="001A1252" w:rsidP="00D9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Мин. сумма (руб.)</w:t>
            </w:r>
          </w:p>
        </w:tc>
        <w:tc>
          <w:tcPr>
            <w:tcW w:w="750" w:type="pct"/>
            <w:vMerge w:val="restart"/>
            <w:shd w:val="clear" w:color="000000" w:fill="C0C0C0"/>
            <w:vAlign w:val="center"/>
            <w:hideMark/>
          </w:tcPr>
          <w:p w:rsidR="001A1252" w:rsidRPr="00613849" w:rsidRDefault="001A1252" w:rsidP="00D9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Начисление и выплата процентов</w:t>
            </w:r>
          </w:p>
        </w:tc>
        <w:tc>
          <w:tcPr>
            <w:tcW w:w="690" w:type="pct"/>
            <w:vMerge w:val="restart"/>
            <w:shd w:val="clear" w:color="000000" w:fill="C0C0C0"/>
            <w:vAlign w:val="center"/>
            <w:hideMark/>
          </w:tcPr>
          <w:p w:rsidR="001A1252" w:rsidRPr="004D4ECF" w:rsidRDefault="004D4ECF" w:rsidP="00D9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3"/>
                <w:szCs w:val="23"/>
                <w:lang w:eastAsia="ru-RU"/>
              </w:rPr>
              <w:t>Пополнение вклада</w:t>
            </w:r>
          </w:p>
        </w:tc>
        <w:tc>
          <w:tcPr>
            <w:tcW w:w="1217" w:type="pct"/>
            <w:vMerge w:val="restart"/>
            <w:shd w:val="clear" w:color="000000" w:fill="C0C0C0"/>
            <w:vAlign w:val="center"/>
            <w:hideMark/>
          </w:tcPr>
          <w:p w:rsidR="001A1252" w:rsidRPr="00613849" w:rsidRDefault="001A1252" w:rsidP="00D9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613849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151D01" w:rsidRPr="00CC58D3" w:rsidTr="00CC0D61">
        <w:trPr>
          <w:trHeight w:val="509"/>
        </w:trPr>
        <w:tc>
          <w:tcPr>
            <w:tcW w:w="778" w:type="pct"/>
            <w:vMerge/>
            <w:vAlign w:val="center"/>
            <w:hideMark/>
          </w:tcPr>
          <w:p w:rsidR="001A1252" w:rsidRPr="001A1252" w:rsidRDefault="001A1252" w:rsidP="00D9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1A1252" w:rsidRPr="001A1252" w:rsidRDefault="001A1252" w:rsidP="00D9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1A1252" w:rsidRPr="001A1252" w:rsidRDefault="001A1252" w:rsidP="00D9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1A1252" w:rsidRPr="001A1252" w:rsidRDefault="001A1252" w:rsidP="00D9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1A1252" w:rsidRPr="001A1252" w:rsidRDefault="001A1252" w:rsidP="00D9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1A1252" w:rsidRPr="001A1252" w:rsidRDefault="001A1252" w:rsidP="00D9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vMerge/>
            <w:vAlign w:val="center"/>
            <w:hideMark/>
          </w:tcPr>
          <w:p w:rsidR="001A1252" w:rsidRPr="001A1252" w:rsidRDefault="001A1252" w:rsidP="00D9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</w:pPr>
          </w:p>
        </w:tc>
      </w:tr>
      <w:tr w:rsidR="00134924" w:rsidRPr="00CC58D3" w:rsidTr="00CC0D61">
        <w:trPr>
          <w:trHeight w:val="2130"/>
        </w:trPr>
        <w:tc>
          <w:tcPr>
            <w:tcW w:w="778" w:type="pct"/>
            <w:shd w:val="clear" w:color="auto" w:fill="auto"/>
            <w:vAlign w:val="center"/>
          </w:tcPr>
          <w:p w:rsidR="00134924" w:rsidRPr="003E45F8" w:rsidRDefault="00134924" w:rsidP="00651BF0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>До востребования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34924" w:rsidRPr="003E45F8" w:rsidRDefault="00134924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34924" w:rsidRPr="003E45F8" w:rsidRDefault="00134924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До </w:t>
            </w:r>
            <w:proofErr w:type="spellStart"/>
            <w:r w:rsidRPr="003E45F8">
              <w:rPr>
                <w:rFonts w:ascii="Times New Roman" w:eastAsia="Times New Roman" w:hAnsi="Times New Roman"/>
                <w:b/>
                <w:bCs/>
                <w:lang w:eastAsia="ru-RU"/>
              </w:rPr>
              <w:t>востребо</w:t>
            </w:r>
            <w:proofErr w:type="spellEnd"/>
          </w:p>
          <w:p w:rsidR="00134924" w:rsidRPr="003E45F8" w:rsidRDefault="00134924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E45F8">
              <w:rPr>
                <w:rFonts w:ascii="Times New Roman" w:eastAsia="Times New Roman" w:hAnsi="Times New Roman"/>
                <w:b/>
                <w:bCs/>
                <w:lang w:eastAsia="ru-RU"/>
              </w:rPr>
              <w:t>вания</w:t>
            </w:r>
            <w:proofErr w:type="spellEnd"/>
          </w:p>
        </w:tc>
        <w:tc>
          <w:tcPr>
            <w:tcW w:w="564" w:type="pct"/>
            <w:shd w:val="clear" w:color="auto" w:fill="auto"/>
            <w:vAlign w:val="center"/>
          </w:tcPr>
          <w:p w:rsidR="00134924" w:rsidRPr="007F3056" w:rsidRDefault="00134924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Минимальная сумма не определена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34924" w:rsidRPr="00A13DBF" w:rsidRDefault="00134924" w:rsidP="00C07A26">
            <w:pPr>
              <w:spacing w:after="0" w:line="240" w:lineRule="auto"/>
              <w:ind w:left="-36" w:right="-7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lang w:eastAsia="ru-RU"/>
              </w:rPr>
              <w:t>В последний рабочий день текущего года или при закрытии вклада причисляются к сумме вклада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134924" w:rsidRPr="004D4ECF" w:rsidRDefault="00134924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4ECF">
              <w:rPr>
                <w:rFonts w:ascii="Times New Roman" w:eastAsia="Times New Roman" w:hAnsi="Times New Roman"/>
                <w:lang w:eastAsia="ru-RU"/>
              </w:rPr>
              <w:t>В течение всего срока действия вклада.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134924" w:rsidRPr="007F3056" w:rsidRDefault="00134924" w:rsidP="00D62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A3C6E" w:rsidRPr="00CC58D3" w:rsidTr="00CC0D61">
        <w:trPr>
          <w:trHeight w:val="3038"/>
        </w:trPr>
        <w:tc>
          <w:tcPr>
            <w:tcW w:w="778" w:type="pct"/>
            <w:shd w:val="clear" w:color="auto" w:fill="auto"/>
            <w:vAlign w:val="center"/>
          </w:tcPr>
          <w:p w:rsidR="002A3C6E" w:rsidRPr="003E45F8" w:rsidRDefault="002A3C6E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>Полезный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A3C6E" w:rsidRPr="000F1920" w:rsidRDefault="00684392" w:rsidP="00452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0E3A9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="007A7FE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="000E3A9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A3C6E" w:rsidRPr="003E45F8" w:rsidRDefault="002A3C6E" w:rsidP="00C0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="00C07A26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2A3C6E" w:rsidRPr="003E45F8" w:rsidRDefault="002A3C6E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color w:val="0000FF"/>
                <w:lang w:val="en-US" w:eastAsia="ru-RU"/>
              </w:rPr>
              <w:t>10</w:t>
            </w:r>
            <w:r w:rsidRPr="003E45F8"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 xml:space="preserve"> 000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A3C6E" w:rsidRPr="003E45F8" w:rsidRDefault="002A3C6E" w:rsidP="00C07A26">
            <w:pPr>
              <w:spacing w:after="0" w:line="240" w:lineRule="auto"/>
              <w:ind w:left="-36" w:right="-7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lang w:eastAsia="ru-RU"/>
              </w:rPr>
              <w:t xml:space="preserve">В конце срока </w:t>
            </w:r>
            <w:r w:rsidR="00D52A73">
              <w:rPr>
                <w:rFonts w:ascii="Times New Roman" w:eastAsia="Times New Roman" w:hAnsi="Times New Roman"/>
                <w:lang w:eastAsia="ru-RU"/>
              </w:rPr>
              <w:t>пере</w:t>
            </w:r>
            <w:r w:rsidRPr="003E45F8">
              <w:rPr>
                <w:rFonts w:ascii="Times New Roman" w:eastAsia="Times New Roman" w:hAnsi="Times New Roman"/>
                <w:lang w:eastAsia="ru-RU"/>
              </w:rPr>
              <w:t>числяются на счет вклада "До востребования"</w:t>
            </w:r>
          </w:p>
          <w:p w:rsidR="002A3C6E" w:rsidRPr="007F3056" w:rsidRDefault="002A3C6E" w:rsidP="00C07A26">
            <w:pPr>
              <w:spacing w:after="0" w:line="240" w:lineRule="auto"/>
              <w:ind w:left="-36" w:right="-7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lang w:eastAsia="ru-RU"/>
              </w:rPr>
              <w:t>и подлежат выплате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2A3C6E" w:rsidRPr="003E45F8" w:rsidRDefault="002A3C6E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C07A26" w:rsidRDefault="002A3C6E" w:rsidP="00C07A2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A3C6E">
              <w:rPr>
                <w:rFonts w:ascii="Times New Roman" w:eastAsia="Times New Roman" w:hAnsi="Times New Roman"/>
                <w:b/>
                <w:bCs/>
                <w:color w:val="FF0000"/>
                <w:sz w:val="21"/>
                <w:szCs w:val="21"/>
                <w:lang w:eastAsia="ru-RU"/>
              </w:rPr>
              <w:t>Автоматическая пролонгация</w:t>
            </w:r>
            <w:r w:rsidRPr="002A3C6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вклада без присутствия клиента 1 раз,  по </w:t>
            </w:r>
            <w:r w:rsidRPr="002A3C6E">
              <w:rPr>
                <w:rFonts w:ascii="Times New Roman" w:hAnsi="Times New Roman"/>
                <w:sz w:val="21"/>
                <w:szCs w:val="21"/>
              </w:rPr>
              <w:t>ставке, действующей в Банке для такого вклада на дату переоформления.</w:t>
            </w:r>
            <w:r w:rsidRPr="002A3C6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2A3C6E" w:rsidRPr="007F3056" w:rsidRDefault="002A3C6E" w:rsidP="00C07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6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 досрочном расторжении договора проценты по вкладу начисляются по ставке вклада  «До востребования»</w:t>
            </w:r>
          </w:p>
        </w:tc>
      </w:tr>
      <w:tr w:rsidR="002A3C6E" w:rsidRPr="002A3C6E" w:rsidTr="00CC0D61">
        <w:trPr>
          <w:trHeight w:val="2954"/>
        </w:trPr>
        <w:tc>
          <w:tcPr>
            <w:tcW w:w="778" w:type="pct"/>
            <w:shd w:val="clear" w:color="auto" w:fill="auto"/>
            <w:vAlign w:val="center"/>
            <w:hideMark/>
          </w:tcPr>
          <w:p w:rsidR="002A3C6E" w:rsidRPr="003E45F8" w:rsidRDefault="002A3C6E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>Популярный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A3C6E" w:rsidRPr="000E3A9C" w:rsidRDefault="004527A1" w:rsidP="00F51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  <w:r w:rsidR="000E3A9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3B4DA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="000E3A9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</w:t>
            </w:r>
            <w:bookmarkStart w:id="1" w:name="_GoBack"/>
            <w:bookmarkEnd w:id="1"/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A3C6E" w:rsidRPr="003E45F8" w:rsidRDefault="002A3C6E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lang w:eastAsia="ru-RU"/>
              </w:rPr>
              <w:t>18</w:t>
            </w:r>
            <w:r w:rsidRPr="003E45F8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2A3C6E" w:rsidRPr="003E45F8" w:rsidRDefault="002A3C6E" w:rsidP="00D620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color w:val="0000FF"/>
                <w:lang w:val="en-US" w:eastAsia="ru-RU"/>
              </w:rPr>
              <w:t>1</w:t>
            </w:r>
            <w:r w:rsidRPr="003E45F8"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>0 000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2A3C6E" w:rsidRPr="003E45F8" w:rsidRDefault="002A3C6E" w:rsidP="00D52A73">
            <w:pPr>
              <w:spacing w:after="0" w:line="240" w:lineRule="auto"/>
              <w:ind w:left="-36" w:right="-7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lang w:eastAsia="ru-RU"/>
              </w:rPr>
              <w:t xml:space="preserve">Ежемесячно </w:t>
            </w:r>
            <w:r w:rsidR="00D52A73">
              <w:rPr>
                <w:rFonts w:ascii="Times New Roman" w:eastAsia="Times New Roman" w:hAnsi="Times New Roman"/>
                <w:lang w:eastAsia="ru-RU"/>
              </w:rPr>
              <w:t>пере</w:t>
            </w:r>
            <w:r w:rsidRPr="003E45F8">
              <w:rPr>
                <w:rFonts w:ascii="Times New Roman" w:eastAsia="Times New Roman" w:hAnsi="Times New Roman"/>
                <w:lang w:eastAsia="ru-RU"/>
              </w:rPr>
              <w:t>числяются на счет вклада "До востребования" и подлежат выплате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2D08CA" w:rsidRPr="00CC0D61" w:rsidRDefault="002D08CA" w:rsidP="002D0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lang w:eastAsia="ru-RU"/>
              </w:rPr>
              <w:t>Нет</w:t>
            </w:r>
          </w:p>
          <w:p w:rsidR="002A3C6E" w:rsidRPr="00CC0D61" w:rsidRDefault="002A3C6E" w:rsidP="00C07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2A3C6E" w:rsidRPr="002A3C6E" w:rsidRDefault="002A3C6E" w:rsidP="00D6209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A3C6E">
              <w:rPr>
                <w:rFonts w:ascii="Times New Roman" w:eastAsia="Times New Roman" w:hAnsi="Times New Roman"/>
                <w:b/>
                <w:bCs/>
                <w:color w:val="FF0000"/>
                <w:sz w:val="21"/>
                <w:szCs w:val="21"/>
                <w:lang w:eastAsia="ru-RU"/>
              </w:rPr>
              <w:t>Автоматическая пролонгация</w:t>
            </w:r>
            <w:r w:rsidRPr="002A3C6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вклада без присутствия клиента 1 раз,  по </w:t>
            </w:r>
            <w:r w:rsidRPr="002A3C6E">
              <w:rPr>
                <w:rFonts w:ascii="Times New Roman" w:hAnsi="Times New Roman"/>
                <w:sz w:val="21"/>
                <w:szCs w:val="21"/>
              </w:rPr>
              <w:t>ставке, действующей в Банке для такого вклада на дату переоформления.</w:t>
            </w:r>
            <w:r w:rsidRPr="002A3C6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2A3C6E" w:rsidRPr="002A3C6E" w:rsidRDefault="002A3C6E" w:rsidP="00D6209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A3C6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 досрочном расторжении договора проценты по вкладу начисляются по ставке вклада  «До востребования»</w:t>
            </w:r>
          </w:p>
        </w:tc>
      </w:tr>
      <w:tr w:rsidR="002A3C6E" w:rsidRPr="00CC58D3" w:rsidTr="00CC0D61">
        <w:trPr>
          <w:trHeight w:val="2386"/>
        </w:trPr>
        <w:tc>
          <w:tcPr>
            <w:tcW w:w="778" w:type="pct"/>
            <w:shd w:val="clear" w:color="auto" w:fill="auto"/>
            <w:vAlign w:val="center"/>
          </w:tcPr>
          <w:p w:rsidR="002A3C6E" w:rsidRPr="003E45F8" w:rsidRDefault="002A3C6E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>Классический</w:t>
            </w:r>
          </w:p>
          <w:p w:rsidR="002A3C6E" w:rsidRPr="007F3056" w:rsidRDefault="002A3C6E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A3C6E" w:rsidRPr="003B4DA3" w:rsidRDefault="00684392" w:rsidP="00452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4527A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  <w:r w:rsidR="00EA25E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="00025AF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A3C6E" w:rsidRPr="003E45F8" w:rsidRDefault="002A3C6E" w:rsidP="0013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E45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2A3C6E" w:rsidRPr="003E45F8" w:rsidRDefault="002A3C6E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color w:val="0000FF"/>
                <w:lang w:val="en-US" w:eastAsia="ru-RU"/>
              </w:rPr>
              <w:t>1</w:t>
            </w:r>
            <w:r w:rsidRPr="003E45F8"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>0 000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A3C6E" w:rsidRPr="003E45F8" w:rsidRDefault="002A3C6E" w:rsidP="00D52A73">
            <w:pPr>
              <w:spacing w:after="0" w:line="240" w:lineRule="auto"/>
              <w:ind w:left="-36" w:right="-7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lang w:eastAsia="ru-RU"/>
              </w:rPr>
              <w:t xml:space="preserve">Ежемесячно </w:t>
            </w:r>
            <w:r w:rsidR="00D52A73">
              <w:rPr>
                <w:rFonts w:ascii="Times New Roman" w:eastAsia="Times New Roman" w:hAnsi="Times New Roman"/>
                <w:lang w:eastAsia="ru-RU"/>
              </w:rPr>
              <w:t>пере</w:t>
            </w:r>
            <w:r w:rsidRPr="003E45F8">
              <w:rPr>
                <w:rFonts w:ascii="Times New Roman" w:eastAsia="Times New Roman" w:hAnsi="Times New Roman"/>
                <w:lang w:eastAsia="ru-RU"/>
              </w:rPr>
              <w:t>числяются на счет вклада "До востребования" и подлежат выплате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9302B" w:rsidRPr="00CC0D61" w:rsidRDefault="002A3C6E" w:rsidP="00B9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D61">
              <w:rPr>
                <w:rFonts w:ascii="Times New Roman" w:eastAsia="Times New Roman" w:hAnsi="Times New Roman"/>
                <w:lang w:eastAsia="ru-RU"/>
              </w:rPr>
              <w:t xml:space="preserve">В течение первых 180 дней. Минимальная сумма дополнительного взноса: </w:t>
            </w:r>
          </w:p>
          <w:p w:rsidR="002A3C6E" w:rsidRPr="00CC0D61" w:rsidRDefault="002A3C6E" w:rsidP="00B9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D61">
              <w:rPr>
                <w:rFonts w:ascii="Times New Roman" w:eastAsia="Times New Roman" w:hAnsi="Times New Roman"/>
                <w:lang w:eastAsia="ru-RU"/>
              </w:rPr>
              <w:t>10 000 руб.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C07A26" w:rsidRDefault="00C07A26" w:rsidP="00D620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A3C6E" w:rsidRPr="003E45F8" w:rsidRDefault="002A3C6E" w:rsidP="00D620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lang w:eastAsia="ru-RU"/>
              </w:rPr>
              <w:t>При досрочном расторжении договора проценты начисляются исходя из фактического срока действия договора:</w:t>
            </w:r>
          </w:p>
          <w:p w:rsidR="002A3C6E" w:rsidRPr="00151D01" w:rsidRDefault="002A3C6E" w:rsidP="00D62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1-</w:t>
            </w:r>
            <w:r w:rsidRPr="003B1DF4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182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дней</w:t>
            </w:r>
            <w:r w:rsidR="00D52A7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-</w:t>
            </w:r>
            <w:r w:rsidRPr="00151D0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  <w:t xml:space="preserve"> по ставке </w:t>
            </w:r>
          </w:p>
          <w:p w:rsidR="002A3C6E" w:rsidRPr="00151D01" w:rsidRDefault="002A3C6E" w:rsidP="00D62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151D0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  <w:t>вклада «До востребования»</w:t>
            </w:r>
          </w:p>
          <w:p w:rsidR="00EA25E1" w:rsidRDefault="00EA25E1" w:rsidP="00EA2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  <w:p w:rsidR="002A3C6E" w:rsidRDefault="002A3C6E" w:rsidP="00EA2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A58E7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183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-</w:t>
            </w:r>
            <w:r w:rsidRPr="007A58E7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</w:t>
            </w:r>
            <w:r w:rsidRPr="007A58E7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9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дней -</w:t>
            </w:r>
            <w:r w:rsidR="00D52A7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4527A1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5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4527A1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5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0%</w:t>
            </w:r>
          </w:p>
          <w:p w:rsidR="00C07A26" w:rsidRPr="007F3056" w:rsidRDefault="00C07A26" w:rsidP="00EA25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4130" w:rsidRPr="00CC58D3" w:rsidTr="00CC0D61">
        <w:trPr>
          <w:trHeight w:val="4791"/>
        </w:trPr>
        <w:tc>
          <w:tcPr>
            <w:tcW w:w="778" w:type="pct"/>
            <w:shd w:val="clear" w:color="auto" w:fill="auto"/>
            <w:vAlign w:val="center"/>
          </w:tcPr>
          <w:p w:rsidR="00474130" w:rsidRPr="00474130" w:rsidRDefault="00474130" w:rsidP="00474130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474130">
              <w:rPr>
                <w:rFonts w:ascii="Times New Roman" w:eastAsia="Times New Roman" w:hAnsi="Times New Roman"/>
                <w:b/>
                <w:bCs/>
                <w:color w:val="0000FF"/>
                <w:sz w:val="21"/>
                <w:szCs w:val="21"/>
                <w:lang w:eastAsia="ru-RU"/>
              </w:rPr>
              <w:lastRenderedPageBreak/>
              <w:t>Корпоративный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474130" w:rsidRPr="00CB1D38" w:rsidRDefault="004527A1" w:rsidP="00452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  <w:r w:rsidR="00474130" w:rsidRPr="003E45F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0</w:t>
            </w:r>
            <w:r w:rsidR="0068439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74130" w:rsidRPr="00856907" w:rsidRDefault="00474130" w:rsidP="0008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84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74130" w:rsidRPr="003E45F8" w:rsidRDefault="0008455C" w:rsidP="0008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>5</w:t>
            </w:r>
            <w:r w:rsidR="00474130"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 xml:space="preserve"> 000</w:t>
            </w:r>
            <w:r w:rsidR="00474130" w:rsidRPr="003E45F8"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> 000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474130" w:rsidRPr="003E45F8" w:rsidRDefault="0008455C" w:rsidP="00D52A73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Каждые 92 дня</w:t>
            </w:r>
            <w:r w:rsidRPr="00C020AF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D52A73">
              <w:rPr>
                <w:rFonts w:ascii="Times New Roman" w:hAnsi="Times New Roman" w:cs="Times New Roman"/>
                <w:lang w:eastAsia="ar-SA"/>
              </w:rPr>
              <w:t>пере</w:t>
            </w:r>
            <w:r w:rsidRPr="003E45F8">
              <w:rPr>
                <w:rFonts w:ascii="Times New Roman" w:eastAsia="Times New Roman" w:hAnsi="Times New Roman"/>
                <w:lang w:eastAsia="ru-RU"/>
              </w:rPr>
              <w:t>числяются на счет вклада "До востребования" и подлежат выплате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74130" w:rsidRPr="003E45F8" w:rsidRDefault="00474130" w:rsidP="00A32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8455C" w:rsidRPr="003E45F8" w:rsidRDefault="0008455C" w:rsidP="000845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lang w:eastAsia="ru-RU"/>
              </w:rPr>
              <w:t>При досрочном расторжении договора проценты начисляются исходя из фактического срока действия договора:</w:t>
            </w:r>
          </w:p>
          <w:p w:rsidR="0008455C" w:rsidRPr="00151D01" w:rsidRDefault="0008455C" w:rsidP="00084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92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дней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</w:t>
            </w:r>
            <w:r w:rsidRPr="00151D0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  <w:t xml:space="preserve">по ставке </w:t>
            </w:r>
          </w:p>
          <w:p w:rsidR="0008455C" w:rsidRPr="00151D01" w:rsidRDefault="0008455C" w:rsidP="00084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151D0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  <w:t>вклада «До востребования»</w:t>
            </w:r>
          </w:p>
          <w:p w:rsidR="0008455C" w:rsidRPr="00151D01" w:rsidRDefault="0008455C" w:rsidP="00084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eastAsia="ru-RU"/>
              </w:rPr>
            </w:pPr>
          </w:p>
          <w:p w:rsidR="0008455C" w:rsidRPr="007F3056" w:rsidRDefault="0008455C" w:rsidP="00084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93</w:t>
            </w:r>
            <w:r w:rsidRPr="00EA25E1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-</w:t>
            </w:r>
            <w:r w:rsidR="007A1828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460 дней</w:t>
            </w:r>
            <w:r w:rsidR="00D52A7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7A1828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-</w:t>
            </w:r>
            <w:r w:rsidR="00D52A7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9733B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  <w:r w:rsidR="004527A1" w:rsidRPr="00F51AB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</w:t>
            </w:r>
            <w:r w:rsidR="007A1828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4527A1" w:rsidRPr="00F51AB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  <w:r w:rsidR="007A1828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%</w:t>
            </w:r>
          </w:p>
          <w:p w:rsidR="00474130" w:rsidRDefault="00474130" w:rsidP="00084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  <w:p w:rsidR="0008455C" w:rsidRDefault="0008455C" w:rsidP="000845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CC1899">
              <w:rPr>
                <w:rFonts w:ascii="Times New Roman" w:hAnsi="Times New Roman" w:cs="Times New Roman"/>
                <w:sz w:val="22"/>
                <w:lang w:eastAsia="ar-SA"/>
              </w:rPr>
              <w:t>Досрочный возврат части суммы вклада без изменения условий о размере процентов и периодичности их выплаты</w:t>
            </w:r>
            <w:r>
              <w:rPr>
                <w:rFonts w:ascii="Times New Roman" w:hAnsi="Times New Roman" w:cs="Times New Roman"/>
                <w:sz w:val="22"/>
                <w:lang w:eastAsia="ar-SA"/>
              </w:rPr>
              <w:t>:</w:t>
            </w:r>
          </w:p>
          <w:p w:rsidR="0008455C" w:rsidRPr="00151D01" w:rsidRDefault="0008455C" w:rsidP="001D6CAC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92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дней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  <w:t xml:space="preserve">не </w:t>
            </w:r>
            <w:r w:rsidR="001D6CAC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  <w:t>редусмотрен</w:t>
            </w:r>
          </w:p>
          <w:p w:rsidR="0008455C" w:rsidRPr="00151D01" w:rsidRDefault="0008455C" w:rsidP="000845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eastAsia="ru-RU"/>
              </w:rPr>
            </w:pPr>
          </w:p>
          <w:p w:rsidR="00474130" w:rsidRPr="007F3056" w:rsidRDefault="0008455C" w:rsidP="00EA25E1">
            <w:pPr>
              <w:pStyle w:val="ConsPlusNormal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FF"/>
                <w:szCs w:val="20"/>
              </w:rPr>
              <w:t>93</w:t>
            </w:r>
            <w:r w:rsidRPr="0008455C">
              <w:rPr>
                <w:rFonts w:ascii="Times New Roman" w:hAnsi="Times New Roman"/>
                <w:b/>
                <w:bCs/>
                <w:color w:val="0000FF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color w:val="0000FF"/>
                <w:szCs w:val="20"/>
              </w:rPr>
              <w:t>460 дней - возможен, без ограничений</w:t>
            </w:r>
          </w:p>
        </w:tc>
      </w:tr>
      <w:tr w:rsidR="00233382" w:rsidRPr="00CC58D3" w:rsidTr="00CC0D61">
        <w:trPr>
          <w:trHeight w:val="4791"/>
        </w:trPr>
        <w:tc>
          <w:tcPr>
            <w:tcW w:w="778" w:type="pct"/>
            <w:shd w:val="clear" w:color="auto" w:fill="auto"/>
            <w:vAlign w:val="center"/>
          </w:tcPr>
          <w:p w:rsidR="00233382" w:rsidRDefault="00233382" w:rsidP="00233382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474130">
              <w:rPr>
                <w:rFonts w:ascii="Times New Roman" w:eastAsia="Times New Roman" w:hAnsi="Times New Roman"/>
                <w:b/>
                <w:bCs/>
                <w:color w:val="0000FF"/>
                <w:sz w:val="21"/>
                <w:szCs w:val="21"/>
                <w:lang w:eastAsia="ru-RU"/>
              </w:rPr>
              <w:t>Корпоративный</w:t>
            </w:r>
          </w:p>
          <w:p w:rsidR="00233382" w:rsidRPr="00474130" w:rsidRDefault="00233382" w:rsidP="0023338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1"/>
                <w:szCs w:val="21"/>
                <w:lang w:eastAsia="ru-RU"/>
              </w:rPr>
              <w:t>Плюс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33382" w:rsidRDefault="00233382" w:rsidP="00233382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02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1-185 день</w:t>
            </w:r>
          </w:p>
          <w:p w:rsidR="00233382" w:rsidRPr="004527A1" w:rsidRDefault="0074439A" w:rsidP="00233382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4527A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2</w:t>
            </w:r>
            <w:r w:rsidR="0023338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="004527A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25</w:t>
            </w:r>
          </w:p>
          <w:p w:rsidR="00233382" w:rsidRDefault="00233382" w:rsidP="00233382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233382" w:rsidRPr="00DC028D" w:rsidRDefault="00233382" w:rsidP="00233382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02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186-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Pr="00DC02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день</w:t>
            </w:r>
          </w:p>
          <w:p w:rsidR="00233382" w:rsidRPr="004527A1" w:rsidRDefault="0074439A" w:rsidP="00233382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4527A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  <w:r w:rsidR="0023338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="004527A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75</w:t>
            </w:r>
          </w:p>
          <w:p w:rsidR="00233382" w:rsidRPr="004D4ECF" w:rsidRDefault="00233382" w:rsidP="00233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233382" w:rsidRPr="00856907" w:rsidRDefault="00233382" w:rsidP="00233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233382" w:rsidRPr="003E45F8" w:rsidRDefault="00233382" w:rsidP="00233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>5 000</w:t>
            </w:r>
            <w:r w:rsidRPr="003E45F8"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> 000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33382" w:rsidRPr="003E45F8" w:rsidRDefault="00233382" w:rsidP="00D52A73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Каждые 185 дней</w:t>
            </w:r>
            <w:r w:rsidRPr="00C020AF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D52A73">
              <w:rPr>
                <w:rFonts w:ascii="Times New Roman" w:hAnsi="Times New Roman" w:cs="Times New Roman"/>
                <w:lang w:eastAsia="ar-SA"/>
              </w:rPr>
              <w:t>пере</w:t>
            </w:r>
            <w:r w:rsidRPr="003E45F8">
              <w:rPr>
                <w:rFonts w:ascii="Times New Roman" w:eastAsia="Times New Roman" w:hAnsi="Times New Roman"/>
                <w:lang w:eastAsia="ru-RU"/>
              </w:rPr>
              <w:t>числяются на счет вклада "До востребования" и подлежат выплате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233382" w:rsidRPr="003E45F8" w:rsidRDefault="00233382" w:rsidP="00233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233382" w:rsidRPr="003E45F8" w:rsidRDefault="00233382" w:rsidP="00233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lang w:eastAsia="ru-RU"/>
              </w:rPr>
              <w:t>При досрочном расторжении договора проценты начисляются исходя из фактического срока действия договора:</w:t>
            </w:r>
          </w:p>
          <w:p w:rsidR="00233382" w:rsidRPr="00151D01" w:rsidRDefault="00233382" w:rsidP="002333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185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дней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</w:t>
            </w:r>
            <w:r w:rsidRPr="00151D0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  <w:t xml:space="preserve">по ставке </w:t>
            </w:r>
          </w:p>
          <w:p w:rsidR="00233382" w:rsidRPr="00151D01" w:rsidRDefault="00233382" w:rsidP="002333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151D0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  <w:t>вклада «До востребования»</w:t>
            </w:r>
          </w:p>
          <w:p w:rsidR="00233382" w:rsidRPr="00151D01" w:rsidRDefault="00233382" w:rsidP="002333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eastAsia="ru-RU"/>
              </w:rPr>
            </w:pPr>
          </w:p>
          <w:p w:rsidR="00233382" w:rsidRPr="007F3056" w:rsidRDefault="00233382" w:rsidP="002333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186</w:t>
            </w:r>
            <w:r w:rsidRPr="00EA25E1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-</w:t>
            </w:r>
            <w:r w:rsidR="00A5591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740 дней</w:t>
            </w:r>
            <w:r w:rsidR="00D52A7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A5591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-</w:t>
            </w:r>
            <w:r w:rsidR="00D52A7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9733B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  <w:r w:rsidR="004527A1" w:rsidRPr="00F51AB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4527A1" w:rsidRPr="00F51AB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%</w:t>
            </w:r>
          </w:p>
          <w:p w:rsidR="00233382" w:rsidRDefault="00233382" w:rsidP="002333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  <w:p w:rsidR="00233382" w:rsidRDefault="00233382" w:rsidP="00233382">
            <w:pPr>
              <w:pStyle w:val="ConsPlusNormal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CC1899">
              <w:rPr>
                <w:rFonts w:ascii="Times New Roman" w:hAnsi="Times New Roman" w:cs="Times New Roman"/>
                <w:sz w:val="22"/>
                <w:lang w:eastAsia="ar-SA"/>
              </w:rPr>
              <w:t>Досрочный возврат части суммы вклада без изменения условий о размере процентов и периодичности их выплаты</w:t>
            </w:r>
            <w:r>
              <w:rPr>
                <w:rFonts w:ascii="Times New Roman" w:hAnsi="Times New Roman" w:cs="Times New Roman"/>
                <w:sz w:val="22"/>
                <w:lang w:eastAsia="ar-SA"/>
              </w:rPr>
              <w:t>:</w:t>
            </w:r>
          </w:p>
          <w:p w:rsidR="00233382" w:rsidRPr="00151D01" w:rsidRDefault="00233382" w:rsidP="00233382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185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дней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  <w:t>не предусмотрен</w:t>
            </w:r>
          </w:p>
          <w:p w:rsidR="00233382" w:rsidRPr="00151D01" w:rsidRDefault="00233382" w:rsidP="002333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eastAsia="ru-RU"/>
              </w:rPr>
            </w:pPr>
          </w:p>
          <w:p w:rsidR="00233382" w:rsidRPr="007F3056" w:rsidRDefault="00233382" w:rsidP="00D52A73">
            <w:pPr>
              <w:pStyle w:val="ConsPlusNormal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FF"/>
                <w:szCs w:val="20"/>
              </w:rPr>
              <w:t>186</w:t>
            </w:r>
            <w:r w:rsidRPr="0008455C">
              <w:rPr>
                <w:rFonts w:ascii="Times New Roman" w:hAnsi="Times New Roman"/>
                <w:b/>
                <w:bCs/>
                <w:color w:val="0000FF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color w:val="0000FF"/>
                <w:szCs w:val="20"/>
              </w:rPr>
              <w:t>740</w:t>
            </w:r>
            <w:r w:rsidR="00D52A73">
              <w:rPr>
                <w:rFonts w:ascii="Times New Roman" w:hAnsi="Times New Roman"/>
                <w:b/>
                <w:bCs/>
                <w:color w:val="0000FF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FF"/>
                <w:szCs w:val="20"/>
              </w:rPr>
              <w:t>дней - возможен, без ограничений</w:t>
            </w:r>
          </w:p>
        </w:tc>
      </w:tr>
      <w:tr w:rsidR="004D4ECF" w:rsidRPr="00CC58D3" w:rsidTr="00CC0D61">
        <w:trPr>
          <w:trHeight w:val="2693"/>
        </w:trPr>
        <w:tc>
          <w:tcPr>
            <w:tcW w:w="778" w:type="pct"/>
            <w:shd w:val="clear" w:color="auto" w:fill="auto"/>
            <w:vAlign w:val="center"/>
          </w:tcPr>
          <w:p w:rsidR="004D4ECF" w:rsidRPr="003E45F8" w:rsidRDefault="004D4ECF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>Юбилейный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4D4ECF" w:rsidRPr="004527A1" w:rsidRDefault="004527A1" w:rsidP="00452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11</w:t>
            </w:r>
            <w:r w:rsidR="004D4ECF" w:rsidRPr="003E45F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D4ECF" w:rsidRPr="00856907" w:rsidRDefault="004D4ECF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D4ECF" w:rsidRPr="003E45F8" w:rsidRDefault="004D4ECF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color w:val="0000FF"/>
                <w:lang w:val="en-US" w:eastAsia="ru-RU"/>
              </w:rPr>
              <w:t>5</w:t>
            </w:r>
            <w:r w:rsidRPr="003E45F8"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> 000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4D4ECF" w:rsidRPr="003E45F8" w:rsidRDefault="004D4ECF" w:rsidP="00D52A73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lang w:eastAsia="ru-RU"/>
              </w:rPr>
              <w:t xml:space="preserve">Ежемесячно </w:t>
            </w:r>
            <w:r w:rsidR="00D52A73">
              <w:rPr>
                <w:rFonts w:ascii="Times New Roman" w:eastAsia="Times New Roman" w:hAnsi="Times New Roman"/>
                <w:lang w:eastAsia="ru-RU"/>
              </w:rPr>
              <w:t>пере</w:t>
            </w:r>
            <w:r w:rsidRPr="003E45F8">
              <w:rPr>
                <w:rFonts w:ascii="Times New Roman" w:eastAsia="Times New Roman" w:hAnsi="Times New Roman"/>
                <w:lang w:eastAsia="ru-RU"/>
              </w:rPr>
              <w:t>числяются на счет вклада "До востребования" и подлежат выплате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D4ECF" w:rsidRPr="00CC0D61" w:rsidRDefault="004D4ECF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D61">
              <w:rPr>
                <w:rFonts w:ascii="Times New Roman" w:eastAsia="Times New Roman" w:hAnsi="Times New Roman"/>
                <w:lang w:eastAsia="ru-RU"/>
              </w:rPr>
              <w:t>В течение всего срока действия вклада. Минимальная сумма дополнительного взноса:</w:t>
            </w:r>
          </w:p>
          <w:p w:rsidR="004D4ECF" w:rsidRPr="00CC0D61" w:rsidRDefault="004D4ECF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D61">
              <w:rPr>
                <w:rFonts w:ascii="Times New Roman" w:eastAsia="Times New Roman" w:hAnsi="Times New Roman"/>
                <w:lang w:eastAsia="ru-RU"/>
              </w:rPr>
              <w:t xml:space="preserve"> 1 000 руб.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D4ECF" w:rsidRPr="003E45F8" w:rsidRDefault="004D4ECF" w:rsidP="00D620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lang w:eastAsia="ru-RU"/>
              </w:rPr>
              <w:t>При досрочном расторжении договора проценты начисляются исходя из фактического срока действия договора:</w:t>
            </w:r>
          </w:p>
          <w:p w:rsidR="004D4ECF" w:rsidRPr="007F3056" w:rsidRDefault="004D4ECF" w:rsidP="00D62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4ECF" w:rsidRPr="00151D01" w:rsidRDefault="004D4ECF" w:rsidP="00D62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270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дней - </w:t>
            </w:r>
            <w:r w:rsidRPr="00151D0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  <w:t xml:space="preserve">по ставке </w:t>
            </w:r>
          </w:p>
          <w:p w:rsidR="004D4ECF" w:rsidRPr="00151D01" w:rsidRDefault="004D4ECF" w:rsidP="00D62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151D0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  <w:t>вклада «До востребования»</w:t>
            </w:r>
          </w:p>
          <w:p w:rsidR="004D4ECF" w:rsidRPr="00151D01" w:rsidRDefault="004D4ECF" w:rsidP="00D62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eastAsia="ru-RU"/>
              </w:rPr>
            </w:pPr>
          </w:p>
          <w:p w:rsidR="004D4ECF" w:rsidRPr="007F3056" w:rsidRDefault="004D4ECF" w:rsidP="00D62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271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539 дней</w:t>
            </w:r>
            <w:r w:rsidR="00D52A7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-</w:t>
            </w:r>
            <w:r w:rsidR="00D52A7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4527A1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4527A1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0%</w:t>
            </w:r>
          </w:p>
          <w:p w:rsidR="004D4ECF" w:rsidRPr="007F3056" w:rsidRDefault="004D4ECF" w:rsidP="00D62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4ECF" w:rsidRPr="00CC58D3" w:rsidTr="00CC0D61">
        <w:trPr>
          <w:trHeight w:val="3384"/>
        </w:trPr>
        <w:tc>
          <w:tcPr>
            <w:tcW w:w="77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ECF" w:rsidRPr="003E45F8" w:rsidRDefault="004D4ECF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>Городской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4D4ECF" w:rsidRPr="00CB1D38" w:rsidRDefault="004527A1" w:rsidP="000F1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10</w:t>
            </w:r>
            <w:r w:rsidR="004D4EC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="0068439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="004D4EC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ECF" w:rsidRPr="003E45F8" w:rsidRDefault="004D4ECF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D4ECF" w:rsidRPr="003E45F8" w:rsidRDefault="004D4ECF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b/>
                <w:bCs/>
                <w:color w:val="0000FF"/>
                <w:lang w:eastAsia="ru-RU"/>
              </w:rPr>
              <w:t>10 000</w:t>
            </w:r>
          </w:p>
        </w:tc>
        <w:tc>
          <w:tcPr>
            <w:tcW w:w="75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ECF" w:rsidRPr="003E45F8" w:rsidRDefault="004D4ECF" w:rsidP="00D52A73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lang w:eastAsia="ru-RU"/>
              </w:rPr>
              <w:t xml:space="preserve">Ежемесячно </w:t>
            </w:r>
            <w:r w:rsidR="00D52A73">
              <w:rPr>
                <w:rFonts w:ascii="Times New Roman" w:eastAsia="Times New Roman" w:hAnsi="Times New Roman"/>
                <w:lang w:eastAsia="ru-RU"/>
              </w:rPr>
              <w:t>пере</w:t>
            </w:r>
            <w:r w:rsidRPr="003E45F8">
              <w:rPr>
                <w:rFonts w:ascii="Times New Roman" w:eastAsia="Times New Roman" w:hAnsi="Times New Roman"/>
                <w:lang w:eastAsia="ru-RU"/>
              </w:rPr>
              <w:t>числяются на счет вклада "До востребования" и подлежат выплате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D4ECF" w:rsidRPr="00CC0D61" w:rsidRDefault="004D4ECF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D61">
              <w:rPr>
                <w:rFonts w:ascii="Times New Roman" w:eastAsia="Times New Roman" w:hAnsi="Times New Roman"/>
                <w:lang w:eastAsia="ru-RU"/>
              </w:rPr>
              <w:t xml:space="preserve">В течение первых 500 дней. </w:t>
            </w:r>
          </w:p>
          <w:p w:rsidR="004D4ECF" w:rsidRPr="00CC0D61" w:rsidRDefault="004D4ECF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D61">
              <w:rPr>
                <w:rFonts w:ascii="Times New Roman" w:eastAsia="Times New Roman" w:hAnsi="Times New Roman"/>
                <w:lang w:eastAsia="ru-RU"/>
              </w:rPr>
              <w:t xml:space="preserve"> Минимальная сумма дополнительного взноса: </w:t>
            </w:r>
          </w:p>
          <w:p w:rsidR="004D4ECF" w:rsidRPr="00CC0D61" w:rsidRDefault="004D4ECF" w:rsidP="00D62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D61">
              <w:rPr>
                <w:rFonts w:ascii="Times New Roman" w:eastAsia="Times New Roman" w:hAnsi="Times New Roman"/>
                <w:lang w:eastAsia="ru-RU"/>
              </w:rPr>
              <w:t>10 000 руб.</w:t>
            </w:r>
          </w:p>
        </w:tc>
        <w:tc>
          <w:tcPr>
            <w:tcW w:w="121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ECF" w:rsidRPr="003E45F8" w:rsidRDefault="004D4ECF" w:rsidP="00D620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5F8">
              <w:rPr>
                <w:rFonts w:ascii="Times New Roman" w:eastAsia="Times New Roman" w:hAnsi="Times New Roman"/>
                <w:lang w:eastAsia="ru-RU"/>
              </w:rPr>
              <w:t>При досрочном расторжении договора проценты начисляются исходя из фактического срока действия договора:</w:t>
            </w:r>
          </w:p>
          <w:p w:rsidR="004D4ECF" w:rsidRPr="003E45F8" w:rsidRDefault="004D4ECF" w:rsidP="00D620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D4ECF" w:rsidRPr="00151D01" w:rsidRDefault="004D4ECF" w:rsidP="00D62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365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дней </w:t>
            </w:r>
            <w:r w:rsidRPr="00151D01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eastAsia="ru-RU"/>
              </w:rPr>
              <w:t xml:space="preserve">- </w:t>
            </w:r>
            <w:r w:rsidRPr="00151D0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  <w:t xml:space="preserve">по ставке </w:t>
            </w:r>
          </w:p>
          <w:p w:rsidR="004D4ECF" w:rsidRPr="00151D01" w:rsidRDefault="004D4ECF" w:rsidP="00D62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151D0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ru-RU"/>
              </w:rPr>
              <w:t>вклада «До востребования»</w:t>
            </w:r>
          </w:p>
          <w:p w:rsidR="004D4ECF" w:rsidRPr="007F3056" w:rsidRDefault="004D4ECF" w:rsidP="00D62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  <w:p w:rsidR="004D4ECF" w:rsidRPr="007F3056" w:rsidRDefault="004D4ECF" w:rsidP="00D62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366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-500дней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-</w:t>
            </w:r>
            <w:r w:rsidR="00D52A7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4527A1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5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4527A1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%</w:t>
            </w:r>
          </w:p>
          <w:p w:rsidR="004D4ECF" w:rsidRPr="007F3056" w:rsidRDefault="004D4ECF" w:rsidP="00D62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  <w:p w:rsidR="004D4ECF" w:rsidRPr="007F3056" w:rsidRDefault="004D4ECF" w:rsidP="00D620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501-999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дн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ей</w:t>
            </w:r>
            <w:r w:rsidR="00D52A7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-</w:t>
            </w:r>
            <w:r w:rsidR="00D52A7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4527A1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7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00</w:t>
            </w:r>
            <w:r w:rsidRPr="007F3056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%</w:t>
            </w:r>
          </w:p>
          <w:p w:rsidR="004D4ECF" w:rsidRPr="007F3056" w:rsidRDefault="004D4ECF" w:rsidP="00D620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1A1252" w:rsidRDefault="001A1252" w:rsidP="005D1A87">
      <w:pPr>
        <w:spacing w:after="0" w:line="240" w:lineRule="auto"/>
        <w:rPr>
          <w:rFonts w:ascii="Times New Roman" w:hAnsi="Times New Roman" w:cs="Times New Roman"/>
        </w:rPr>
      </w:pPr>
    </w:p>
    <w:p w:rsidR="00D17BFE" w:rsidRDefault="00D17BFE" w:rsidP="005D1A87">
      <w:pPr>
        <w:spacing w:after="0" w:line="240" w:lineRule="auto"/>
        <w:rPr>
          <w:rFonts w:ascii="Times New Roman" w:hAnsi="Times New Roman" w:cs="Times New Roman"/>
        </w:rPr>
      </w:pPr>
    </w:p>
    <w:p w:rsidR="00D17BFE" w:rsidRDefault="00D17BFE" w:rsidP="005D1A87">
      <w:pPr>
        <w:spacing w:after="0" w:line="240" w:lineRule="auto"/>
        <w:rPr>
          <w:rFonts w:ascii="Times New Roman" w:hAnsi="Times New Roman" w:cs="Times New Roman"/>
        </w:rPr>
      </w:pPr>
    </w:p>
    <w:sectPr w:rsidR="00D17BFE" w:rsidSect="005D1A87">
      <w:pgSz w:w="11906" w:h="16838"/>
      <w:pgMar w:top="284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52"/>
    <w:rsid w:val="000257E5"/>
    <w:rsid w:val="00025AF4"/>
    <w:rsid w:val="000327E3"/>
    <w:rsid w:val="000406E4"/>
    <w:rsid w:val="00040C0E"/>
    <w:rsid w:val="000673E9"/>
    <w:rsid w:val="0008455C"/>
    <w:rsid w:val="0008796B"/>
    <w:rsid w:val="000D10B2"/>
    <w:rsid w:val="000D32FB"/>
    <w:rsid w:val="000E3A9C"/>
    <w:rsid w:val="000E5842"/>
    <w:rsid w:val="000F1920"/>
    <w:rsid w:val="000F41D5"/>
    <w:rsid w:val="00104EF1"/>
    <w:rsid w:val="00122E5F"/>
    <w:rsid w:val="001346AD"/>
    <w:rsid w:val="00134924"/>
    <w:rsid w:val="0014085E"/>
    <w:rsid w:val="00151D01"/>
    <w:rsid w:val="0019625A"/>
    <w:rsid w:val="001A1252"/>
    <w:rsid w:val="001D35D3"/>
    <w:rsid w:val="001D6CAC"/>
    <w:rsid w:val="001F4EB8"/>
    <w:rsid w:val="00233382"/>
    <w:rsid w:val="00247914"/>
    <w:rsid w:val="0027356F"/>
    <w:rsid w:val="002843E2"/>
    <w:rsid w:val="00290B46"/>
    <w:rsid w:val="002A3C6E"/>
    <w:rsid w:val="002C14E7"/>
    <w:rsid w:val="002C517A"/>
    <w:rsid w:val="002D08CA"/>
    <w:rsid w:val="002D5FE7"/>
    <w:rsid w:val="002E090A"/>
    <w:rsid w:val="00302A79"/>
    <w:rsid w:val="00312224"/>
    <w:rsid w:val="00332C03"/>
    <w:rsid w:val="003712CD"/>
    <w:rsid w:val="003A534E"/>
    <w:rsid w:val="003A7335"/>
    <w:rsid w:val="003B1DF4"/>
    <w:rsid w:val="003B4DA3"/>
    <w:rsid w:val="003D224E"/>
    <w:rsid w:val="003D451F"/>
    <w:rsid w:val="003E45F8"/>
    <w:rsid w:val="00423251"/>
    <w:rsid w:val="00423659"/>
    <w:rsid w:val="004401F9"/>
    <w:rsid w:val="004527A1"/>
    <w:rsid w:val="00461392"/>
    <w:rsid w:val="00461B2D"/>
    <w:rsid w:val="00462A21"/>
    <w:rsid w:val="00474130"/>
    <w:rsid w:val="0049545D"/>
    <w:rsid w:val="00497DF0"/>
    <w:rsid w:val="004B7F4E"/>
    <w:rsid w:val="004D4ECF"/>
    <w:rsid w:val="004E5929"/>
    <w:rsid w:val="005255D2"/>
    <w:rsid w:val="005404E2"/>
    <w:rsid w:val="005431E9"/>
    <w:rsid w:val="00552847"/>
    <w:rsid w:val="0058654D"/>
    <w:rsid w:val="00596B4F"/>
    <w:rsid w:val="005A281E"/>
    <w:rsid w:val="005A633A"/>
    <w:rsid w:val="005A7F7B"/>
    <w:rsid w:val="005C3F73"/>
    <w:rsid w:val="005C406A"/>
    <w:rsid w:val="005D1A87"/>
    <w:rsid w:val="00613849"/>
    <w:rsid w:val="006156E5"/>
    <w:rsid w:val="00651BF0"/>
    <w:rsid w:val="00655967"/>
    <w:rsid w:val="00655A97"/>
    <w:rsid w:val="00657AD0"/>
    <w:rsid w:val="00661109"/>
    <w:rsid w:val="006749F1"/>
    <w:rsid w:val="00684392"/>
    <w:rsid w:val="00690E1E"/>
    <w:rsid w:val="006D0060"/>
    <w:rsid w:val="006D007D"/>
    <w:rsid w:val="00703FC2"/>
    <w:rsid w:val="0071130F"/>
    <w:rsid w:val="00713D1E"/>
    <w:rsid w:val="0072675D"/>
    <w:rsid w:val="0074439A"/>
    <w:rsid w:val="00761E8B"/>
    <w:rsid w:val="007623B2"/>
    <w:rsid w:val="007628E6"/>
    <w:rsid w:val="0076771A"/>
    <w:rsid w:val="0077609D"/>
    <w:rsid w:val="0078747D"/>
    <w:rsid w:val="007A1828"/>
    <w:rsid w:val="007A58E7"/>
    <w:rsid w:val="007A7FE6"/>
    <w:rsid w:val="007C5F69"/>
    <w:rsid w:val="007E0A8A"/>
    <w:rsid w:val="007E56BE"/>
    <w:rsid w:val="007F2BBC"/>
    <w:rsid w:val="007F3056"/>
    <w:rsid w:val="0083790E"/>
    <w:rsid w:val="00842F42"/>
    <w:rsid w:val="00856907"/>
    <w:rsid w:val="00863EC7"/>
    <w:rsid w:val="00871523"/>
    <w:rsid w:val="00891232"/>
    <w:rsid w:val="008A2465"/>
    <w:rsid w:val="008A3E64"/>
    <w:rsid w:val="008A6D8E"/>
    <w:rsid w:val="008B0686"/>
    <w:rsid w:val="008B5F93"/>
    <w:rsid w:val="008C5BD7"/>
    <w:rsid w:val="008C6162"/>
    <w:rsid w:val="008D59C7"/>
    <w:rsid w:val="0090471B"/>
    <w:rsid w:val="00937209"/>
    <w:rsid w:val="00937E30"/>
    <w:rsid w:val="009402CD"/>
    <w:rsid w:val="00964056"/>
    <w:rsid w:val="0096717B"/>
    <w:rsid w:val="00971A7B"/>
    <w:rsid w:val="009733BA"/>
    <w:rsid w:val="009808A9"/>
    <w:rsid w:val="009A190E"/>
    <w:rsid w:val="009A4090"/>
    <w:rsid w:val="009B5D5F"/>
    <w:rsid w:val="009D40DA"/>
    <w:rsid w:val="00A03149"/>
    <w:rsid w:val="00A13DBF"/>
    <w:rsid w:val="00A14082"/>
    <w:rsid w:val="00A23857"/>
    <w:rsid w:val="00A32D29"/>
    <w:rsid w:val="00A41B74"/>
    <w:rsid w:val="00A55912"/>
    <w:rsid w:val="00A5766A"/>
    <w:rsid w:val="00A578DE"/>
    <w:rsid w:val="00A756FA"/>
    <w:rsid w:val="00A81AB5"/>
    <w:rsid w:val="00A95311"/>
    <w:rsid w:val="00A95484"/>
    <w:rsid w:val="00AA13A9"/>
    <w:rsid w:val="00AB765E"/>
    <w:rsid w:val="00AC38AC"/>
    <w:rsid w:val="00AD54A0"/>
    <w:rsid w:val="00B10D4D"/>
    <w:rsid w:val="00B11EED"/>
    <w:rsid w:val="00B12357"/>
    <w:rsid w:val="00B30EF1"/>
    <w:rsid w:val="00B63786"/>
    <w:rsid w:val="00B66B88"/>
    <w:rsid w:val="00B76C00"/>
    <w:rsid w:val="00B9302B"/>
    <w:rsid w:val="00B971A6"/>
    <w:rsid w:val="00BA6198"/>
    <w:rsid w:val="00BB4B0C"/>
    <w:rsid w:val="00BD02B6"/>
    <w:rsid w:val="00BD561F"/>
    <w:rsid w:val="00BD65B7"/>
    <w:rsid w:val="00C07A26"/>
    <w:rsid w:val="00C255E4"/>
    <w:rsid w:val="00C87313"/>
    <w:rsid w:val="00CA02B7"/>
    <w:rsid w:val="00CA0C44"/>
    <w:rsid w:val="00CA5663"/>
    <w:rsid w:val="00CB1D38"/>
    <w:rsid w:val="00CC0D61"/>
    <w:rsid w:val="00CC58D3"/>
    <w:rsid w:val="00CE5061"/>
    <w:rsid w:val="00CF29CD"/>
    <w:rsid w:val="00D07964"/>
    <w:rsid w:val="00D13989"/>
    <w:rsid w:val="00D17BFE"/>
    <w:rsid w:val="00D272B5"/>
    <w:rsid w:val="00D52A73"/>
    <w:rsid w:val="00D62093"/>
    <w:rsid w:val="00D974B4"/>
    <w:rsid w:val="00DC028D"/>
    <w:rsid w:val="00DE50D8"/>
    <w:rsid w:val="00E00D4B"/>
    <w:rsid w:val="00E017F1"/>
    <w:rsid w:val="00E216FD"/>
    <w:rsid w:val="00E44E3C"/>
    <w:rsid w:val="00E83DB1"/>
    <w:rsid w:val="00E917EB"/>
    <w:rsid w:val="00EA25E1"/>
    <w:rsid w:val="00ED52E1"/>
    <w:rsid w:val="00EF3285"/>
    <w:rsid w:val="00EF7553"/>
    <w:rsid w:val="00EF7B03"/>
    <w:rsid w:val="00F05A9D"/>
    <w:rsid w:val="00F36D2C"/>
    <w:rsid w:val="00F41209"/>
    <w:rsid w:val="00F51A31"/>
    <w:rsid w:val="00F51AB3"/>
    <w:rsid w:val="00F70888"/>
    <w:rsid w:val="00F82631"/>
    <w:rsid w:val="00FA13E6"/>
    <w:rsid w:val="00FD404A"/>
    <w:rsid w:val="00FE04A5"/>
    <w:rsid w:val="00FE05D4"/>
    <w:rsid w:val="00FF055F"/>
    <w:rsid w:val="00FF1CCE"/>
    <w:rsid w:val="00FF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974B4"/>
    <w:pPr>
      <w:suppressAutoHyphens/>
      <w:spacing w:after="0" w:line="240" w:lineRule="auto"/>
    </w:pPr>
    <w:rPr>
      <w:rFonts w:ascii="Times New Roman CYR" w:eastAsia="Arial" w:hAnsi="Times New Roman CYR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1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D4D"/>
    <w:pPr>
      <w:ind w:left="720"/>
      <w:contextualSpacing/>
    </w:pPr>
  </w:style>
  <w:style w:type="paragraph" w:customStyle="1" w:styleId="ConsPlusNormal">
    <w:name w:val="ConsPlusNormal"/>
    <w:rsid w:val="004741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974B4"/>
    <w:pPr>
      <w:suppressAutoHyphens/>
      <w:spacing w:after="0" w:line="240" w:lineRule="auto"/>
    </w:pPr>
    <w:rPr>
      <w:rFonts w:ascii="Times New Roman CYR" w:eastAsia="Arial" w:hAnsi="Times New Roman CYR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1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D4D"/>
    <w:pPr>
      <w:ind w:left="720"/>
      <w:contextualSpacing/>
    </w:pPr>
  </w:style>
  <w:style w:type="paragraph" w:customStyle="1" w:styleId="ConsPlusNormal">
    <w:name w:val="ConsPlusNormal"/>
    <w:rsid w:val="004741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1E81-4C14-4311-8588-4F9E1190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jsb priobye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Екатерина Мурзабаева</cp:lastModifiedBy>
  <cp:revision>3</cp:revision>
  <cp:lastPrinted>2023-10-30T04:44:00Z</cp:lastPrinted>
  <dcterms:created xsi:type="dcterms:W3CDTF">2023-12-12T11:21:00Z</dcterms:created>
  <dcterms:modified xsi:type="dcterms:W3CDTF">2023-12-18T04:06:00Z</dcterms:modified>
</cp:coreProperties>
</file>